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891" w:rsidRDefault="005D7A2C">
      <w:r>
        <w:rPr>
          <w:rFonts w:hint="eastAsia"/>
        </w:rPr>
        <w:t>行情API</w:t>
      </w:r>
    </w:p>
    <w:p w:rsidR="005D7A2C" w:rsidRDefault="005D7A2C">
      <w:r>
        <w:tab/>
        <w:t>OnRtnDepthMarketData</w:t>
      </w:r>
      <w:r>
        <w:rPr>
          <w:rFonts w:hint="eastAsia"/>
        </w:rPr>
        <w:t>的</w:t>
      </w:r>
      <w:r>
        <w:t>CThostFtdcDepthMarketDataField</w:t>
      </w:r>
      <w:r>
        <w:rPr>
          <w:rFonts w:hint="eastAsia"/>
        </w:rPr>
        <w:t>中</w:t>
      </w:r>
      <w:r>
        <w:t>增加了</w:t>
      </w:r>
      <w:r>
        <w:rPr>
          <w:rFonts w:hint="eastAsia"/>
        </w:rPr>
        <w:t>S</w:t>
      </w:r>
      <w:r>
        <w:t>endingTime字段</w:t>
      </w:r>
      <w:r>
        <w:rPr>
          <w:rFonts w:hint="eastAsia"/>
        </w:rPr>
        <w:t>。其</w:t>
      </w:r>
      <w:r>
        <w:t>格式</w:t>
      </w:r>
      <w:r>
        <w:rPr>
          <w:rFonts w:hint="eastAsia"/>
        </w:rPr>
        <w:t>为hh:mm:ss.sss。</w:t>
      </w:r>
    </w:p>
    <w:p w:rsidR="005D7A2C" w:rsidRDefault="005D7A2C">
      <w:r>
        <w:tab/>
        <w:t>上交所行情中，该</w:t>
      </w:r>
      <w:r>
        <w:rPr>
          <w:rFonts w:hint="eastAsia"/>
        </w:rPr>
        <w:t>字段</w:t>
      </w:r>
      <w:r>
        <w:t>表示行情发送的时间</w:t>
      </w:r>
      <w:r>
        <w:rPr>
          <w:rFonts w:hint="eastAsia"/>
        </w:rPr>
        <w:t>。原</w:t>
      </w:r>
      <w:r>
        <w:t>UpdateTime</w:t>
      </w:r>
      <w:r>
        <w:rPr>
          <w:rFonts w:hint="eastAsia"/>
        </w:rPr>
        <w:t>及</w:t>
      </w:r>
      <w:r>
        <w:t>UpdateMilli</w:t>
      </w:r>
      <w:r w:rsidR="00994928">
        <w:t>s</w:t>
      </w:r>
      <w:r>
        <w:t>ec</w:t>
      </w:r>
      <w:r w:rsidR="00994928">
        <w:t>字段不变</w:t>
      </w:r>
      <w:r w:rsidR="00994928">
        <w:rPr>
          <w:rFonts w:hint="eastAsia"/>
        </w:rPr>
        <w:t>，</w:t>
      </w:r>
      <w:r w:rsidR="00994928">
        <w:t>表示</w:t>
      </w:r>
      <w:r w:rsidR="00994928">
        <w:rPr>
          <w:rFonts w:hint="eastAsia"/>
        </w:rPr>
        <w:t>最新价</w:t>
      </w:r>
      <w:r w:rsidR="00994928">
        <w:t>更新的时间。</w:t>
      </w:r>
      <w:r w:rsidR="00994928">
        <w:rPr>
          <w:rFonts w:hint="eastAsia"/>
        </w:rPr>
        <w:t>比如</w:t>
      </w:r>
      <w:r w:rsidR="00994928">
        <w:t>最新价不变，仅买</w:t>
      </w:r>
      <w:r w:rsidR="00994928">
        <w:rPr>
          <w:rFonts w:hint="eastAsia"/>
        </w:rPr>
        <w:t>一</w:t>
      </w:r>
      <w:r w:rsidR="00994928">
        <w:t>卖</w:t>
      </w:r>
      <w:r w:rsidR="00994928">
        <w:rPr>
          <w:rFonts w:hint="eastAsia"/>
        </w:rPr>
        <w:t>一</w:t>
      </w:r>
      <w:r w:rsidR="008A7EC5">
        <w:t>价发</w:t>
      </w:r>
      <w:r w:rsidR="008A7EC5">
        <w:rPr>
          <w:rFonts w:hint="eastAsia"/>
        </w:rPr>
        <w:t>生</w:t>
      </w:r>
      <w:bookmarkStart w:id="0" w:name="_GoBack"/>
      <w:bookmarkEnd w:id="0"/>
      <w:r w:rsidR="00994928">
        <w:rPr>
          <w:rFonts w:hint="eastAsia"/>
        </w:rPr>
        <w:t>变化</w:t>
      </w:r>
      <w:r w:rsidR="00994928">
        <w:t>，会在</w:t>
      </w:r>
      <w:r w:rsidR="00994928">
        <w:rPr>
          <w:rFonts w:hint="eastAsia"/>
        </w:rPr>
        <w:t>Sending</w:t>
      </w:r>
      <w:r w:rsidR="00994928">
        <w:t>Time字段体现出来。</w:t>
      </w:r>
    </w:p>
    <w:p w:rsidR="00994928" w:rsidRDefault="00994928">
      <w:r>
        <w:tab/>
      </w:r>
      <w:r>
        <w:rPr>
          <w:rFonts w:hint="eastAsia"/>
        </w:rPr>
        <w:t>深交所</w:t>
      </w:r>
      <w:r>
        <w:t>行情中，该字段和</w:t>
      </w:r>
      <w:r>
        <w:rPr>
          <w:rFonts w:hint="eastAsia"/>
        </w:rPr>
        <w:t>U</w:t>
      </w:r>
      <w:r>
        <w:t>pdateTime取值相同。</w:t>
      </w:r>
    </w:p>
    <w:p w:rsidR="00994928" w:rsidRDefault="00994928"/>
    <w:p w:rsidR="00994928" w:rsidRDefault="00994928">
      <w:r>
        <w:rPr>
          <w:rFonts w:hint="eastAsia"/>
        </w:rPr>
        <w:t>交易API.</w:t>
      </w:r>
    </w:p>
    <w:p w:rsidR="00994928" w:rsidRDefault="00DE4E8A" w:rsidP="00747408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同时</w:t>
      </w:r>
      <w:r w:rsidR="00994928">
        <w:rPr>
          <w:rFonts w:hint="eastAsia"/>
        </w:rPr>
        <w:t>支持</w:t>
      </w:r>
      <w:r>
        <w:rPr>
          <w:rFonts w:hint="eastAsia"/>
        </w:rPr>
        <w:t>IPV4和</w:t>
      </w:r>
      <w:r>
        <w:t>IPV6</w:t>
      </w:r>
      <w:r w:rsidR="00E57786">
        <w:rPr>
          <w:rFonts w:hint="eastAsia"/>
        </w:rPr>
        <w:t>。</w:t>
      </w:r>
    </w:p>
    <w:p w:rsidR="00747408" w:rsidRPr="005D7A2C" w:rsidRDefault="00747408" w:rsidP="00747408">
      <w:pPr>
        <w:pStyle w:val="a3"/>
        <w:numPr>
          <w:ilvl w:val="0"/>
          <w:numId w:val="1"/>
        </w:numPr>
        <w:ind w:firstLineChars="0"/>
      </w:pPr>
      <w:r w:rsidRPr="00747408">
        <w:t>OnRspQryDepthMarketData</w:t>
      </w:r>
      <w:r>
        <w:rPr>
          <w:rFonts w:hint="eastAsia"/>
        </w:rPr>
        <w:t>接口</w:t>
      </w:r>
      <w:r>
        <w:t>的CThostFtdcDepthMarketDataField</w:t>
      </w:r>
      <w:r>
        <w:rPr>
          <w:rFonts w:hint="eastAsia"/>
        </w:rPr>
        <w:t>中</w:t>
      </w:r>
      <w:r>
        <w:t>增加了</w:t>
      </w:r>
      <w:r>
        <w:rPr>
          <w:rFonts w:hint="eastAsia"/>
        </w:rPr>
        <w:t>S</w:t>
      </w:r>
      <w:r>
        <w:t>endingTime字段</w:t>
      </w:r>
      <w:r>
        <w:rPr>
          <w:rFonts w:hint="eastAsia"/>
        </w:rPr>
        <w:t>。</w:t>
      </w:r>
    </w:p>
    <w:sectPr w:rsidR="00747408" w:rsidRPr="005D7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52807"/>
    <w:multiLevelType w:val="hybridMultilevel"/>
    <w:tmpl w:val="053C2106"/>
    <w:lvl w:ilvl="0" w:tplc="98A214D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7D"/>
    <w:rsid w:val="00332E7D"/>
    <w:rsid w:val="005D7A2C"/>
    <w:rsid w:val="006F6891"/>
    <w:rsid w:val="00747408"/>
    <w:rsid w:val="008A7EC5"/>
    <w:rsid w:val="00994928"/>
    <w:rsid w:val="00DE4E8A"/>
    <w:rsid w:val="00E5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8C990"/>
  <w15:chartTrackingRefBased/>
  <w15:docId w15:val="{BA4ED5F6-062A-4CD8-A99A-ED07EC986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740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张大权</dc:creator>
  <cp:keywords/>
  <dc:description/>
  <cp:lastModifiedBy>郑正武</cp:lastModifiedBy>
  <cp:revision>5</cp:revision>
  <dcterms:created xsi:type="dcterms:W3CDTF">2021-11-22T02:18:00Z</dcterms:created>
  <dcterms:modified xsi:type="dcterms:W3CDTF">2021-12-03T02:46:00Z</dcterms:modified>
</cp:coreProperties>
</file>